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993C7A3" w:rsidR="00B92804" w:rsidRDefault="00692515">
      <w:r>
        <w:t xml:space="preserve"> </w:t>
      </w:r>
    </w:p>
    <w:p w14:paraId="695F6B65" w14:textId="00BE5B8F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A5167">
        <w:rPr>
          <w:rFonts w:ascii="Arial" w:hAnsi="Arial" w:cs="Arial"/>
          <w:b/>
          <w:bCs/>
        </w:rPr>
        <w:t>Rimas y aplausos</w:t>
      </w:r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0C595DD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0A5167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 </w:t>
      </w:r>
      <w:r w:rsidR="000A5167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385BC9">
        <w:rPr>
          <w:rFonts w:ascii="Arial" w:hAnsi="Arial" w:cs="Arial"/>
          <w:b/>
          <w:bCs/>
        </w:rPr>
        <w:t>mayo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A507C61" w:rsidR="009A208F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orofaciales para facilitar la articulación del lenguaje expresivo a través </w:t>
      </w:r>
      <w:r w:rsidR="000A5167">
        <w:rPr>
          <w:rFonts w:ascii="Arial" w:eastAsia="Arial" w:hAnsi="Arial" w:cs="Arial"/>
          <w:b/>
        </w:rPr>
        <w:t>de praxias y ejercicios de respiración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0FF738BC" w:rsidR="009A208F" w:rsidRPr="00D413B8" w:rsidRDefault="00C8627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</w:t>
      </w:r>
      <w:r w:rsidR="000A5167">
        <w:rPr>
          <w:rFonts w:ascii="Arial" w:eastAsia="Arial" w:hAnsi="Arial" w:cs="Arial"/>
          <w:b/>
        </w:rPr>
        <w:t>conciencia fonológica</w:t>
      </w:r>
      <w:r w:rsidR="00D413B8">
        <w:rPr>
          <w:rFonts w:ascii="Arial" w:eastAsia="Arial" w:hAnsi="Arial" w:cs="Arial"/>
          <w:b/>
        </w:rPr>
        <w:t xml:space="preserve">: </w:t>
      </w:r>
      <w:r w:rsidR="000A5167">
        <w:rPr>
          <w:rFonts w:ascii="Arial" w:eastAsia="Arial" w:hAnsi="Arial" w:cs="Arial"/>
          <w:b/>
        </w:rPr>
        <w:t>rimas y segmentación silábica</w:t>
      </w:r>
      <w:r w:rsidR="00BA2428">
        <w:rPr>
          <w:rFonts w:ascii="Arial" w:eastAsia="Arial" w:hAnsi="Arial" w:cs="Arial"/>
          <w:b/>
        </w:rPr>
        <w:t xml:space="preserve">. </w:t>
      </w:r>
    </w:p>
    <w:p w14:paraId="5FE19A3F" w14:textId="26DBA96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0A5167">
        <w:rPr>
          <w:rFonts w:ascii="Arial" w:hAnsi="Arial" w:cs="Arial"/>
          <w:b/>
          <w:bCs/>
        </w:rPr>
        <w:t>Praxias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0A5167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C0DAC3E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D60CFD">
        <w:rPr>
          <w:rFonts w:ascii="Arial" w:hAnsi="Arial" w:cs="Arial"/>
          <w:b/>
          <w:bCs/>
        </w:rPr>
        <w:t xml:space="preserve"> y la articulación de dífonos vocálicos. Los estudiantes desarrollan habilidades de conciencia </w:t>
      </w:r>
      <w:r w:rsidR="00C86274">
        <w:rPr>
          <w:rFonts w:ascii="Arial" w:hAnsi="Arial" w:cs="Arial"/>
          <w:b/>
          <w:bCs/>
        </w:rPr>
        <w:t>semántica</w:t>
      </w:r>
      <w:r w:rsidR="00D60CFD">
        <w:rPr>
          <w:rFonts w:ascii="Arial" w:hAnsi="Arial" w:cs="Arial"/>
          <w:b/>
          <w:bCs/>
        </w:rPr>
        <w:t xml:space="preserve">;  </w:t>
      </w:r>
      <w:r w:rsidR="00C86274">
        <w:rPr>
          <w:rFonts w:ascii="Arial" w:hAnsi="Arial" w:cs="Arial"/>
          <w:b/>
          <w:bCs/>
        </w:rPr>
        <w:t>identificando objetos en la imagen y realizando la contabilización de cada uno de ellos</w:t>
      </w:r>
      <w:r w:rsidR="00D60CFD">
        <w:rPr>
          <w:rFonts w:ascii="Arial" w:hAnsi="Arial" w:cs="Arial"/>
          <w:b/>
          <w:bCs/>
        </w:rPr>
        <w:t xml:space="preserve">. </w:t>
      </w:r>
    </w:p>
    <w:p w14:paraId="42E91D78" w14:textId="5D26A543" w:rsidR="00385BC9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ndicaciones generales: </w:t>
      </w:r>
      <w:r w:rsidR="000A5167">
        <w:rPr>
          <w:rFonts w:ascii="Arial" w:eastAsia="Arial" w:hAnsi="Arial" w:cs="Arial"/>
          <w:b/>
        </w:rPr>
        <w:t xml:space="preserve">Con ayuda de mamá/papá trabajar la respiración, pueden soplar un silbato, soplar bolitas de papel, plumavit, inflar globos, apagar velas, soplar burbujas, soplar a través de una bombilla. Es muy importante tomar aire por la nariz y botar por la boca. Imitar las praxias bucofaciales. </w:t>
      </w:r>
      <w:r>
        <w:rPr>
          <w:rFonts w:ascii="Arial" w:eastAsia="Arial" w:hAnsi="Arial" w:cs="Arial"/>
          <w:b/>
        </w:rPr>
        <w:t xml:space="preserve">Guía 2. </w:t>
      </w:r>
      <w:r w:rsidR="000A5167">
        <w:rPr>
          <w:rFonts w:ascii="Arial" w:eastAsia="Arial" w:hAnsi="Arial" w:cs="Arial"/>
          <w:b/>
        </w:rPr>
        <w:t>Marcar la mano correspondiente a aquellas imágenes que riman.</w:t>
      </w:r>
      <w:r w:rsidR="00C86274">
        <w:rPr>
          <w:rFonts w:ascii="Arial" w:eastAsia="Arial" w:hAnsi="Arial" w:cs="Arial"/>
          <w:b/>
        </w:rPr>
        <w:t xml:space="preserve"> </w:t>
      </w:r>
      <w:r w:rsidR="00713E05">
        <w:rPr>
          <w:rFonts w:ascii="Arial" w:eastAsia="Arial" w:hAnsi="Arial" w:cs="Arial"/>
          <w:b/>
        </w:rPr>
        <w:t xml:space="preserve">Guía </w:t>
      </w:r>
      <w:r w:rsidR="00C86274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. </w:t>
      </w:r>
      <w:r w:rsidR="00713E05">
        <w:rPr>
          <w:rFonts w:ascii="Arial" w:eastAsia="Arial" w:hAnsi="Arial" w:cs="Arial"/>
          <w:b/>
        </w:rPr>
        <w:t xml:space="preserve">Dividir las palabras en silabas y luego pintar la cantidad de cuadros que corresponde. </w:t>
      </w:r>
    </w:p>
    <w:p w14:paraId="39BD0899" w14:textId="017E9B92" w:rsidR="00385BC9" w:rsidRDefault="000A5167" w:rsidP="00385BC9">
      <w:pPr>
        <w:rPr>
          <w:rFonts w:ascii="Arial" w:eastAsia="Arial" w:hAnsi="Arial" w:cs="Arial"/>
          <w:b/>
        </w:rPr>
      </w:pPr>
      <w:r w:rsidRPr="000A5167">
        <w:rPr>
          <w:rFonts w:ascii="Arial" w:eastAsia="Arial" w:hAnsi="Arial" w:cs="Arial"/>
          <w:b/>
        </w:rPr>
        <w:drawing>
          <wp:anchor distT="0" distB="0" distL="114300" distR="114300" simplePos="0" relativeHeight="251652608" behindDoc="0" locked="0" layoutInCell="1" allowOverlap="1" wp14:anchorId="47749F2E" wp14:editId="5499913C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2933700" cy="3590925"/>
            <wp:effectExtent l="0" t="0" r="0" b="9525"/>
            <wp:wrapSquare wrapText="bothSides"/>
            <wp:docPr id="4" name="Imagen 4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751" r="5060" b="3999"/>
                    <a:stretch/>
                  </pic:blipFill>
                  <pic:spPr bwMode="auto">
                    <a:xfrm>
                      <a:off x="0" y="0"/>
                      <a:ext cx="2933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0A5167">
        <w:rPr>
          <w:rFonts w:ascii="Arial" w:eastAsia="Arial" w:hAnsi="Arial" w:cs="Arial"/>
          <w:b/>
        </w:rPr>
        <w:drawing>
          <wp:anchor distT="0" distB="0" distL="114300" distR="114300" simplePos="0" relativeHeight="251690496" behindDoc="0" locked="0" layoutInCell="1" allowOverlap="1" wp14:anchorId="35646529" wp14:editId="368D97D3">
            <wp:simplePos x="0" y="0"/>
            <wp:positionH relativeFrom="column">
              <wp:posOffset>3200400</wp:posOffset>
            </wp:positionH>
            <wp:positionV relativeFrom="paragraph">
              <wp:posOffset>314325</wp:posOffset>
            </wp:positionV>
            <wp:extent cx="3260090" cy="3762375"/>
            <wp:effectExtent l="0" t="0" r="0" b="9525"/>
            <wp:wrapSquare wrapText="bothSides"/>
            <wp:docPr id="5" name="Imagen 5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/>
                    <a:stretch/>
                  </pic:blipFill>
                  <pic:spPr bwMode="auto">
                    <a:xfrm>
                      <a:off x="0" y="0"/>
                      <a:ext cx="326009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C9" w:rsidRPr="00D22CD7">
        <w:rPr>
          <w:rFonts w:ascii="Arial" w:eastAsia="Arial" w:hAnsi="Arial" w:cs="Arial"/>
          <w:b/>
        </w:rPr>
        <w:t>V.- A</w:t>
      </w:r>
      <w:r w:rsidR="00385BC9">
        <w:rPr>
          <w:rFonts w:ascii="Arial" w:eastAsia="Arial" w:hAnsi="Arial" w:cs="Arial"/>
          <w:b/>
        </w:rPr>
        <w:t>ctividad a desarrollar</w:t>
      </w:r>
    </w:p>
    <w:p w14:paraId="31553FDA" w14:textId="3089D611" w:rsidR="003507FB" w:rsidRDefault="004455EF" w:rsidP="00BA24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3B84E96D" w14:textId="05B35D4D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C86274">
        <w:rPr>
          <w:rFonts w:ascii="Arial" w:eastAsia="Arial" w:hAnsi="Arial" w:cs="Arial"/>
          <w:b/>
        </w:rPr>
        <w:t xml:space="preserve">Con ayuda de un adulto leer cada dífono vocálico y practicar. </w:t>
      </w:r>
      <w:r>
        <w:rPr>
          <w:rFonts w:ascii="Arial" w:eastAsia="Arial" w:hAnsi="Arial" w:cs="Arial"/>
          <w:b/>
        </w:rPr>
        <w:t xml:space="preserve"> </w:t>
      </w:r>
    </w:p>
    <w:p w14:paraId="65D68FEE" w14:textId="7A8F4B05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03207743" w14:textId="70EA56DE" w:rsidR="00D60CFD" w:rsidRDefault="005A3686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7664" behindDoc="0" locked="0" layoutInCell="1" allowOverlap="1" wp14:anchorId="7B10BAC6" wp14:editId="2EEDCBC1">
            <wp:simplePos x="0" y="0"/>
            <wp:positionH relativeFrom="column">
              <wp:posOffset>3298190</wp:posOffset>
            </wp:positionH>
            <wp:positionV relativeFrom="paragraph">
              <wp:posOffset>4097655</wp:posOffset>
            </wp:positionV>
            <wp:extent cx="3271520" cy="3762375"/>
            <wp:effectExtent l="0" t="0" r="508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7" b="4074"/>
                    <a:stretch/>
                  </pic:blipFill>
                  <pic:spPr bwMode="auto">
                    <a:xfrm>
                      <a:off x="0" y="0"/>
                      <a:ext cx="32715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67">
        <w:rPr>
          <w:rFonts w:ascii="Arial" w:hAnsi="Arial" w:cs="Arial"/>
          <w:b/>
          <w:bCs/>
          <w:noProof/>
        </w:rPr>
        <w:drawing>
          <wp:inline distT="0" distB="0" distL="0" distR="0" wp14:anchorId="1EE73B3A" wp14:editId="0379AB13">
            <wp:extent cx="3066646" cy="39052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5" b="5556"/>
                    <a:stretch/>
                  </pic:blipFill>
                  <pic:spPr bwMode="auto">
                    <a:xfrm>
                      <a:off x="0" y="0"/>
                      <a:ext cx="3108850" cy="39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5167" w:rsidRPr="000A5167">
        <w:rPr>
          <w:rFonts w:ascii="Arial" w:hAnsi="Arial" w:cs="Arial"/>
          <w:b/>
          <w:bCs/>
        </w:rPr>
        <w:t xml:space="preserve"> </w:t>
      </w:r>
      <w:r w:rsidR="000A5167">
        <w:rPr>
          <w:rFonts w:ascii="Arial" w:hAnsi="Arial" w:cs="Arial"/>
          <w:b/>
          <w:bCs/>
          <w:noProof/>
        </w:rPr>
        <w:drawing>
          <wp:inline distT="0" distB="0" distL="0" distR="0" wp14:anchorId="64EDF511" wp14:editId="6DA4BA10">
            <wp:extent cx="3390900" cy="3876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5555"/>
                    <a:stretch/>
                  </pic:blipFill>
                  <pic:spPr bwMode="auto">
                    <a:xfrm>
                      <a:off x="0" y="0"/>
                      <a:ext cx="3410459" cy="38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9DDF2" w14:textId="7B687200" w:rsidR="005A3686" w:rsidRDefault="005A3686" w:rsidP="005A368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667D29B8" wp14:editId="6382E08F">
            <wp:simplePos x="0" y="0"/>
            <wp:positionH relativeFrom="column">
              <wp:posOffset>88265</wp:posOffset>
            </wp:positionH>
            <wp:positionV relativeFrom="paragraph">
              <wp:posOffset>113665</wp:posOffset>
            </wp:positionV>
            <wp:extent cx="3114383" cy="3771900"/>
            <wp:effectExtent l="0" t="0" r="0" b="0"/>
            <wp:wrapSquare wrapText="bothSides"/>
            <wp:docPr id="3" name="Imagen 3" descr="conciencia fonologica rima y colorea 8 - Orientación Andúj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ciencia fonologica rima y colorea 8 - Orientación Andúj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5185"/>
                    <a:stretch/>
                  </pic:blipFill>
                  <pic:spPr bwMode="auto">
                    <a:xfrm>
                      <a:off x="0" y="0"/>
                      <a:ext cx="3114383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5340" w14:textId="77777777" w:rsidR="005A3686" w:rsidRDefault="005A3686" w:rsidP="005A3686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Guía 3: </w:t>
      </w:r>
      <w:r>
        <w:rPr>
          <w:rFonts w:ascii="Arial" w:eastAsia="Arial" w:hAnsi="Arial" w:cs="Arial"/>
          <w:b/>
        </w:rPr>
        <w:t xml:space="preserve">Dividir las palabras en silabas y luego pintar la cantidad de cuadros que corresponde. </w:t>
      </w:r>
    </w:p>
    <w:p w14:paraId="7338C03D" w14:textId="36714D01" w:rsidR="005A3686" w:rsidRDefault="005A3686" w:rsidP="00A91F9B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62FE10F" wp14:editId="4B97392F">
            <wp:extent cx="5449570" cy="6686550"/>
            <wp:effectExtent l="0" t="0" r="0" b="0"/>
            <wp:docPr id="8" name="Imagen 8" descr="Síla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ílaba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2" b="9817"/>
                    <a:stretch/>
                  </pic:blipFill>
                  <pic:spPr bwMode="auto">
                    <a:xfrm>
                      <a:off x="0" y="0"/>
                      <a:ext cx="544957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8D7DC" w14:textId="77777777" w:rsidR="005A3686" w:rsidRDefault="005A3686" w:rsidP="0066737C">
      <w:pPr>
        <w:rPr>
          <w:rFonts w:ascii="Arial" w:hAnsi="Arial" w:cs="Arial"/>
          <w:b/>
          <w:bCs/>
        </w:rPr>
      </w:pPr>
    </w:p>
    <w:p w14:paraId="07E42B9C" w14:textId="6333E303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193B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5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4AB3419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 </w:t>
      </w:r>
      <w:r w:rsidR="00A91F9B">
        <w:rPr>
          <w:rFonts w:ascii="Arial" w:hAnsi="Arial" w:cs="Arial"/>
          <w:b/>
          <w:bCs/>
        </w:rPr>
        <w:t xml:space="preserve">20 </w:t>
      </w:r>
      <w:r w:rsidR="00FF5630">
        <w:rPr>
          <w:rFonts w:ascii="Arial" w:hAnsi="Arial" w:cs="Arial"/>
          <w:b/>
          <w:bCs/>
        </w:rPr>
        <w:t xml:space="preserve">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6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6D6B" w14:textId="77777777" w:rsidR="0005096D" w:rsidRDefault="0005096D" w:rsidP="0066737C">
      <w:pPr>
        <w:spacing w:after="0" w:line="240" w:lineRule="auto"/>
      </w:pPr>
      <w:r>
        <w:separator/>
      </w:r>
    </w:p>
  </w:endnote>
  <w:endnote w:type="continuationSeparator" w:id="0">
    <w:p w14:paraId="6B8753D5" w14:textId="77777777" w:rsidR="0005096D" w:rsidRDefault="0005096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5989" w14:textId="77777777" w:rsidR="0005096D" w:rsidRDefault="0005096D" w:rsidP="0066737C">
      <w:pPr>
        <w:spacing w:after="0" w:line="240" w:lineRule="auto"/>
      </w:pPr>
      <w:r>
        <w:separator/>
      </w:r>
    </w:p>
  </w:footnote>
  <w:footnote w:type="continuationSeparator" w:id="0">
    <w:p w14:paraId="3E53A443" w14:textId="77777777" w:rsidR="0005096D" w:rsidRDefault="0005096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096D"/>
    <w:rsid w:val="000A5167"/>
    <w:rsid w:val="000E76A2"/>
    <w:rsid w:val="0029349F"/>
    <w:rsid w:val="00300B28"/>
    <w:rsid w:val="003507FB"/>
    <w:rsid w:val="00385BC9"/>
    <w:rsid w:val="004455EF"/>
    <w:rsid w:val="004A0246"/>
    <w:rsid w:val="005A3686"/>
    <w:rsid w:val="005F2AE8"/>
    <w:rsid w:val="00626B2A"/>
    <w:rsid w:val="0066737C"/>
    <w:rsid w:val="00692515"/>
    <w:rsid w:val="00713E05"/>
    <w:rsid w:val="00716F99"/>
    <w:rsid w:val="007F0E9E"/>
    <w:rsid w:val="00915E8E"/>
    <w:rsid w:val="009A208F"/>
    <w:rsid w:val="009A7A2C"/>
    <w:rsid w:val="00A85FB6"/>
    <w:rsid w:val="00A91F9B"/>
    <w:rsid w:val="00B92804"/>
    <w:rsid w:val="00BA2428"/>
    <w:rsid w:val="00C86274"/>
    <w:rsid w:val="00D05542"/>
    <w:rsid w:val="00D22CD7"/>
    <w:rsid w:val="00D413B8"/>
    <w:rsid w:val="00D60CFD"/>
    <w:rsid w:val="00DE24E8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aleska.pinto@colegio-reneschneider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mailto:valeska.pinto@colegio-reneschneider.c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3</cp:revision>
  <dcterms:created xsi:type="dcterms:W3CDTF">2020-05-08T16:42:00Z</dcterms:created>
  <dcterms:modified xsi:type="dcterms:W3CDTF">2020-05-08T16:42:00Z</dcterms:modified>
</cp:coreProperties>
</file>