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8499297" w:rsidR="0066737C" w:rsidRPr="0029349F" w:rsidRDefault="00353B54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ORIENTACION</w:t>
      </w:r>
    </w:p>
    <w:p w14:paraId="08F697CB" w14:textId="1A7EB1E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353B54">
        <w:rPr>
          <w:rFonts w:ascii="Arial" w:hAnsi="Arial" w:cs="Arial"/>
          <w:b/>
          <w:bCs/>
        </w:rPr>
        <w:t>ORIENTACION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353B54">
        <w:rPr>
          <w:rFonts w:ascii="Arial" w:hAnsi="Arial" w:cs="Arial"/>
          <w:b/>
          <w:bCs/>
        </w:rPr>
        <w:t>CUARTO AÑO</w:t>
      </w:r>
    </w:p>
    <w:p w14:paraId="17E87166" w14:textId="61DD312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 </w:t>
      </w:r>
      <w:r w:rsidR="00353B54">
        <w:rPr>
          <w:rFonts w:ascii="Arial" w:hAnsi="Arial" w:cs="Arial"/>
          <w:b/>
          <w:bCs/>
        </w:rPr>
        <w:t xml:space="preserve">27 al 30 de </w:t>
      </w:r>
      <w:bookmarkStart w:id="0" w:name="_GoBack"/>
      <w:bookmarkEnd w:id="0"/>
      <w:r w:rsidR="0039137F">
        <w:rPr>
          <w:rFonts w:ascii="Arial" w:hAnsi="Arial" w:cs="Arial"/>
          <w:b/>
          <w:bCs/>
        </w:rPr>
        <w:t>abril</w:t>
      </w:r>
      <w:r w:rsidR="00353B54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53B54">
        <w:rPr>
          <w:rFonts w:ascii="Arial" w:hAnsi="Arial" w:cs="Arial"/>
          <w:b/>
          <w:bCs/>
        </w:rPr>
        <w:t>Adriana Azúa Henríquez</w:t>
      </w:r>
    </w:p>
    <w:p w14:paraId="69390A7B" w14:textId="74353AE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39137F" w:rsidRPr="0029349F">
        <w:rPr>
          <w:rFonts w:ascii="Arial" w:hAnsi="Arial" w:cs="Arial"/>
          <w:b/>
          <w:bCs/>
        </w:rPr>
        <w:t>Alumno:</w:t>
      </w:r>
      <w:r w:rsidR="0039137F">
        <w:rPr>
          <w:rFonts w:ascii="Arial" w:hAnsi="Arial" w:cs="Arial"/>
          <w:b/>
          <w:bCs/>
        </w:rPr>
        <w:t xml:space="preserve"> _</w:t>
      </w:r>
      <w:r w:rsidR="00353B54">
        <w:rPr>
          <w:rFonts w:ascii="Arial" w:hAnsi="Arial" w:cs="Arial"/>
          <w:b/>
          <w:bCs/>
        </w:rPr>
        <w:t>__________________________________________________________________</w:t>
      </w:r>
    </w:p>
    <w:p w14:paraId="7C1D1A75" w14:textId="70FC2B38" w:rsidR="0029349F" w:rsidRDefault="00D22CD7" w:rsidP="00353B54">
      <w:pPr>
        <w:pStyle w:val="Sinespaciado"/>
        <w:rPr>
          <w:rFonts w:asciiTheme="majorHAnsi" w:hAnsiTheme="majorHAnsi"/>
        </w:rPr>
      </w:pPr>
      <w:r>
        <w:rPr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53B54">
        <w:rPr>
          <w:rFonts w:ascii="Arial" w:eastAsia="Arial" w:hAnsi="Arial" w:cs="Arial"/>
          <w:b/>
        </w:rPr>
        <w:t xml:space="preserve">: </w:t>
      </w:r>
      <w:r w:rsidR="00353B54" w:rsidRPr="00163902">
        <w:rPr>
          <w:rFonts w:asciiTheme="majorHAnsi" w:hAnsiTheme="majorHAnsi"/>
        </w:rPr>
        <w:t xml:space="preserve">Resolver conflictos entre pares en forma guiada y aplicar estrategias diversas de resolución de problemas, como escuchar, describir los sentimientos del otro y buscar un acuerdo que satisfaga a ambas partes. </w:t>
      </w:r>
    </w:p>
    <w:p w14:paraId="32B93F6A" w14:textId="77777777" w:rsidR="00353B54" w:rsidRPr="00353B54" w:rsidRDefault="00353B54" w:rsidP="00353B54">
      <w:pPr>
        <w:pStyle w:val="Sinespaciado"/>
        <w:rPr>
          <w:rFonts w:asciiTheme="majorHAnsi" w:hAnsiTheme="majorHAnsi"/>
        </w:rPr>
      </w:pPr>
    </w:p>
    <w:p w14:paraId="17C3B156" w14:textId="28A3518D" w:rsidR="00353B54" w:rsidRDefault="00D22CD7" w:rsidP="00353B54">
      <w:pPr>
        <w:pStyle w:val="Sinespaciado"/>
      </w:pPr>
      <w:r w:rsidRPr="00D22CD7">
        <w:rPr>
          <w:rFonts w:ascii="Arial" w:eastAsia="Arial" w:hAnsi="Arial" w:cs="Arial"/>
          <w:b/>
          <w:bCs/>
        </w:rPr>
        <w:t xml:space="preserve">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53B54">
        <w:rPr>
          <w:rFonts w:ascii="Arial" w:hAnsi="Arial" w:cs="Arial"/>
          <w:b/>
          <w:bCs/>
        </w:rPr>
        <w:t xml:space="preserve">: </w:t>
      </w:r>
      <w:r w:rsidR="00353B54">
        <w:t>Resolución de conflictos</w:t>
      </w:r>
    </w:p>
    <w:p w14:paraId="52EDBE54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2DB671EA" w14:textId="77777777" w:rsidR="0039137F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 O</w:t>
      </w:r>
      <w:r w:rsidR="004A0246">
        <w:rPr>
          <w:rFonts w:ascii="Arial" w:hAnsi="Arial" w:cs="Arial"/>
          <w:b/>
          <w:bCs/>
        </w:rPr>
        <w:t>bjetivo de la clase</w:t>
      </w:r>
      <w:r w:rsidR="00353B54">
        <w:rPr>
          <w:rFonts w:ascii="Arial" w:hAnsi="Arial" w:cs="Arial"/>
          <w:b/>
          <w:bCs/>
        </w:rPr>
        <w:t xml:space="preserve">: </w:t>
      </w:r>
      <w:r w:rsidR="00353B54">
        <w:t>Identificar formas en la solución de conflictos</w:t>
      </w:r>
    </w:p>
    <w:p w14:paraId="2BE1492B" w14:textId="2CB4C355" w:rsidR="00D22CD7" w:rsidRPr="0039137F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53B54">
        <w:rPr>
          <w:rFonts w:ascii="Arial" w:eastAsia="Arial" w:hAnsi="Arial" w:cs="Arial"/>
          <w:b/>
        </w:rPr>
        <w:t xml:space="preserve">: </w:t>
      </w:r>
      <w:r w:rsidR="00353B54">
        <w:t>Observa con atención cada una de las láminas antes de responder</w:t>
      </w:r>
    </w:p>
    <w:p w14:paraId="22C6DB2A" w14:textId="77777777" w:rsidR="00353B54" w:rsidRDefault="00353B54" w:rsidP="00353B54">
      <w:pPr>
        <w:pStyle w:val="Sinespaciado"/>
      </w:pPr>
      <w:r>
        <w:t>¿</w:t>
      </w:r>
      <w:r w:rsidRPr="00FA4F59">
        <w:rPr>
          <w:sz w:val="28"/>
          <w:szCs w:val="28"/>
        </w:rPr>
        <w:t>Como surgen los conflictos</w:t>
      </w:r>
      <w:r>
        <w:t>?</w:t>
      </w:r>
    </w:p>
    <w:p w14:paraId="41D2941A" w14:textId="77777777" w:rsidR="00353B54" w:rsidRDefault="00353B54" w:rsidP="00353B54">
      <w:pPr>
        <w:pStyle w:val="Sinespaciado"/>
      </w:pPr>
      <w:r>
        <w:t>Los conflictos surgen a partir de desacuerdo entre dos o más personas</w:t>
      </w:r>
      <w:r w:rsidRPr="00B170BB">
        <w:t xml:space="preserve"> </w:t>
      </w:r>
      <w:r>
        <w:t>Los conflictos forman parte de nuestra vida y no son ni positivos ni negativos.</w:t>
      </w:r>
    </w:p>
    <w:p w14:paraId="46888BFA" w14:textId="77777777" w:rsidR="00353B54" w:rsidRDefault="00353B54" w:rsidP="00353B54">
      <w:pPr>
        <w:pStyle w:val="Sinespaciado"/>
      </w:pPr>
      <w:r>
        <w:t xml:space="preserve"> Hay diferentes formas de actuar ante el conflicto. </w:t>
      </w:r>
    </w:p>
    <w:p w14:paraId="7F6ECA30" w14:textId="77777777" w:rsidR="00353B54" w:rsidRDefault="00353B54" w:rsidP="00353B54">
      <w:pPr>
        <w:pStyle w:val="Sinespaciado"/>
      </w:pPr>
      <w:r>
        <w:t xml:space="preserve">Algunas constructivas, otras destructivas </w:t>
      </w:r>
    </w:p>
    <w:p w14:paraId="584F8182" w14:textId="77777777" w:rsidR="00353B54" w:rsidRDefault="00353B54" w:rsidP="00353B54">
      <w:pPr>
        <w:pStyle w:val="Sinespaciado"/>
      </w:pPr>
      <w:r>
        <w:t xml:space="preserve"> Los conflictos nos ofrecen oportunidades para crecer </w:t>
      </w:r>
    </w:p>
    <w:p w14:paraId="7D282B9E" w14:textId="77777777" w:rsidR="00353B54" w:rsidRDefault="00353B54" w:rsidP="00353B54">
      <w:pPr>
        <w:pStyle w:val="Sinespaciado"/>
      </w:pPr>
      <w:r>
        <w:t xml:space="preserve"> Cada persona interpreta el conflicto de una manera y tiene su particular visión de lo que pasa</w:t>
      </w:r>
    </w:p>
    <w:p w14:paraId="49414B1C" w14:textId="77777777" w:rsidR="0039137F" w:rsidRDefault="0039137F" w:rsidP="0066737C">
      <w:pPr>
        <w:rPr>
          <w:rFonts w:ascii="Arial" w:eastAsia="Arial" w:hAnsi="Arial" w:cs="Arial"/>
          <w:b/>
        </w:rPr>
      </w:pPr>
    </w:p>
    <w:p w14:paraId="1390C973" w14:textId="1E98069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 xml:space="preserve"> A</w:t>
      </w:r>
      <w:r w:rsidR="004A0246">
        <w:rPr>
          <w:rFonts w:ascii="Arial" w:eastAsia="Arial" w:hAnsi="Arial" w:cs="Arial"/>
          <w:b/>
        </w:rPr>
        <w:t>ctividad a desarrollar</w:t>
      </w:r>
      <w:r w:rsidR="00353B54">
        <w:rPr>
          <w:rFonts w:ascii="Arial" w:eastAsia="Arial" w:hAnsi="Arial" w:cs="Arial"/>
          <w:b/>
        </w:rPr>
        <w:t xml:space="preserve">: </w:t>
      </w:r>
    </w:p>
    <w:p w14:paraId="6A565F20" w14:textId="3626F22C" w:rsidR="00353B54" w:rsidRDefault="00353B54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 cada una de las láminas y responde:</w:t>
      </w:r>
    </w:p>
    <w:p w14:paraId="32E93E34" w14:textId="17C986E7" w:rsidR="0029349F" w:rsidRDefault="00353B54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A                                                                                                 B</w:t>
      </w:r>
    </w:p>
    <w:p w14:paraId="6F586012" w14:textId="487F8273" w:rsidR="0029349F" w:rsidRDefault="00353B54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0BF2C" wp14:editId="5EBC46C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66975" cy="3086735"/>
            <wp:effectExtent l="0" t="0" r="9525" b="0"/>
            <wp:wrapThrough wrapText="bothSides">
              <wp:wrapPolygon edited="0">
                <wp:start x="0" y="0"/>
                <wp:lineTo x="0" y="21462"/>
                <wp:lineTo x="21517" y="21462"/>
                <wp:lineTo x="2151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41AC41" wp14:editId="2425693A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352869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56" y="21380"/>
                <wp:lineTo x="214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D7F31" w14:textId="3F9844E4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2D555123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0C5F47A" w:rsidR="0029349F" w:rsidRDefault="0029349F" w:rsidP="0066737C">
      <w:pPr>
        <w:rPr>
          <w:rFonts w:ascii="Arial" w:eastAsia="Arial" w:hAnsi="Arial" w:cs="Arial"/>
          <w:b/>
        </w:rPr>
      </w:pPr>
    </w:p>
    <w:p w14:paraId="6540AC15" w14:textId="08EEB0A2" w:rsidR="00353B54" w:rsidRDefault="00353B54" w:rsidP="0066737C">
      <w:pPr>
        <w:rPr>
          <w:rFonts w:ascii="Arial" w:eastAsia="Arial" w:hAnsi="Arial" w:cs="Arial"/>
          <w:b/>
        </w:rPr>
      </w:pPr>
    </w:p>
    <w:p w14:paraId="47FAFB69" w14:textId="028BCCB5" w:rsidR="00353B54" w:rsidRDefault="00353B54" w:rsidP="0066737C">
      <w:pPr>
        <w:rPr>
          <w:rFonts w:ascii="Arial" w:eastAsia="Arial" w:hAnsi="Arial" w:cs="Arial"/>
          <w:b/>
        </w:rPr>
      </w:pPr>
    </w:p>
    <w:p w14:paraId="4838DBE6" w14:textId="4858DD79" w:rsidR="00353B54" w:rsidRDefault="00353B54" w:rsidP="0066737C">
      <w:pPr>
        <w:rPr>
          <w:rFonts w:ascii="Arial" w:eastAsia="Arial" w:hAnsi="Arial" w:cs="Arial"/>
          <w:b/>
        </w:rPr>
      </w:pPr>
    </w:p>
    <w:p w14:paraId="1435506A" w14:textId="5C5AA3BC" w:rsidR="00353B54" w:rsidRDefault="00353B54" w:rsidP="0066737C">
      <w:pPr>
        <w:rPr>
          <w:rFonts w:ascii="Arial" w:eastAsia="Arial" w:hAnsi="Arial" w:cs="Arial"/>
          <w:b/>
        </w:rPr>
      </w:pPr>
    </w:p>
    <w:p w14:paraId="1C484A1A" w14:textId="1C4F8304" w:rsidR="00353B54" w:rsidRDefault="00353B54" w:rsidP="0066737C">
      <w:pPr>
        <w:rPr>
          <w:rFonts w:ascii="Arial" w:eastAsia="Arial" w:hAnsi="Arial" w:cs="Arial"/>
          <w:b/>
        </w:rPr>
      </w:pPr>
    </w:p>
    <w:p w14:paraId="3161F371" w14:textId="15C4F85D" w:rsidR="00353B54" w:rsidRDefault="00353B54" w:rsidP="0066737C">
      <w:pPr>
        <w:rPr>
          <w:rFonts w:ascii="Arial" w:eastAsia="Arial" w:hAnsi="Arial" w:cs="Arial"/>
          <w:b/>
        </w:rPr>
      </w:pPr>
    </w:p>
    <w:p w14:paraId="4078D81C" w14:textId="77777777" w:rsidR="00353B54" w:rsidRDefault="00353B54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403732BB" w14:textId="2253E22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3D50E2E2" w:rsidR="0029349F" w:rsidRDefault="00353B54" w:rsidP="0066737C">
      <w:pPr>
        <w:rPr>
          <w:rFonts w:ascii="Arial" w:hAnsi="Arial" w:cs="Arial"/>
          <w:b/>
          <w:bCs/>
        </w:rPr>
      </w:pPr>
      <w:r>
        <w:rPr>
          <w:sz w:val="28"/>
          <w:szCs w:val="28"/>
          <w:lang w:val="es-ES_tradnl"/>
        </w:rPr>
        <w:t xml:space="preserve">Hay diferentes formas de actuar frente a un conflicto algunas constructivas y otras destructivas solo depende de </w:t>
      </w:r>
      <w:r w:rsidR="0039137F">
        <w:rPr>
          <w:sz w:val="28"/>
          <w:szCs w:val="28"/>
          <w:lang w:val="es-ES_tradnl"/>
        </w:rPr>
        <w:t>cómo</w:t>
      </w:r>
      <w:r>
        <w:rPr>
          <w:sz w:val="28"/>
          <w:szCs w:val="28"/>
          <w:lang w:val="es-ES_tradnl"/>
        </w:rPr>
        <w:t xml:space="preserve"> </w:t>
      </w:r>
      <w:r w:rsidR="0039137F">
        <w:rPr>
          <w:sz w:val="28"/>
          <w:szCs w:val="28"/>
          <w:lang w:val="es-ES_tradnl"/>
        </w:rPr>
        <w:t>tú</w:t>
      </w:r>
      <w:r>
        <w:rPr>
          <w:sz w:val="28"/>
          <w:szCs w:val="28"/>
          <w:lang w:val="es-ES_tradnl"/>
        </w:rPr>
        <w:t xml:space="preserve"> lo sepas enfrentar.</w:t>
      </w: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231908DD" w14:textId="6B439839" w:rsidR="0039137F" w:rsidRDefault="0039137F" w:rsidP="0039137F">
      <w:pPr>
        <w:spacing w:after="200" w:line="276" w:lineRule="auto"/>
        <w:rPr>
          <w:sz w:val="28"/>
          <w:szCs w:val="28"/>
          <w:lang w:val="es-ES_tradnl"/>
        </w:rPr>
      </w:pPr>
      <w:r>
        <w:rPr>
          <w:rFonts w:ascii="Arial" w:hAnsi="Arial" w:cs="Arial"/>
          <w:b/>
          <w:bCs/>
        </w:rPr>
        <w:t xml:space="preserve">                                   </w:t>
      </w:r>
      <w:r>
        <w:rPr>
          <w:sz w:val="28"/>
          <w:szCs w:val="28"/>
          <w:lang w:val="es-ES_tradnl"/>
        </w:rPr>
        <w:t xml:space="preserve">            </w:t>
      </w:r>
      <w:r w:rsidRPr="005759E1">
        <w:rPr>
          <w:sz w:val="28"/>
          <w:szCs w:val="28"/>
          <w:lang w:val="es-ES_tradnl"/>
        </w:rPr>
        <w:t>LUNES 4 DE MAYO 2020</w:t>
      </w:r>
    </w:p>
    <w:p w14:paraId="00CC321D" w14:textId="10A319DF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2C9B6EF7" w14:textId="686CD92E" w:rsidR="0039137F" w:rsidRPr="005759E1" w:rsidRDefault="0039137F" w:rsidP="0039137F">
      <w:pPr>
        <w:spacing w:after="200" w:line="276" w:lineRule="auto"/>
        <w:jc w:val="center"/>
        <w:rPr>
          <w:sz w:val="28"/>
          <w:szCs w:val="28"/>
          <w:lang w:val="es-ES_tradnl"/>
        </w:rPr>
      </w:pPr>
      <w:r w:rsidRPr="005759E1">
        <w:rPr>
          <w:sz w:val="28"/>
          <w:szCs w:val="28"/>
          <w:lang w:val="es-ES_tradnl"/>
        </w:rPr>
        <w:t xml:space="preserve">Enviar la guía respondida a: </w:t>
      </w:r>
      <w:hyperlink r:id="rId9" w:history="1">
        <w:r w:rsidRPr="005759E1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FD7A" w14:textId="77777777" w:rsidR="00D67843" w:rsidRDefault="00D67843" w:rsidP="0066737C">
      <w:pPr>
        <w:spacing w:after="0" w:line="240" w:lineRule="auto"/>
      </w:pPr>
      <w:r>
        <w:separator/>
      </w:r>
    </w:p>
  </w:endnote>
  <w:endnote w:type="continuationSeparator" w:id="0">
    <w:p w14:paraId="3CD70753" w14:textId="77777777" w:rsidR="00D67843" w:rsidRDefault="00D6784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F687B" w14:textId="77777777" w:rsidR="00D67843" w:rsidRDefault="00D67843" w:rsidP="0066737C">
      <w:pPr>
        <w:spacing w:after="0" w:line="240" w:lineRule="auto"/>
      </w:pPr>
      <w:r>
        <w:separator/>
      </w:r>
    </w:p>
  </w:footnote>
  <w:footnote w:type="continuationSeparator" w:id="0">
    <w:p w14:paraId="748336DE" w14:textId="77777777" w:rsidR="00D67843" w:rsidRDefault="00D6784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29349F"/>
    <w:rsid w:val="00353B54"/>
    <w:rsid w:val="003676A1"/>
    <w:rsid w:val="0039137F"/>
    <w:rsid w:val="004A0246"/>
    <w:rsid w:val="00625DC4"/>
    <w:rsid w:val="0066737C"/>
    <w:rsid w:val="00781F4D"/>
    <w:rsid w:val="00924E1B"/>
    <w:rsid w:val="00B92804"/>
    <w:rsid w:val="00C10E9F"/>
    <w:rsid w:val="00CF006A"/>
    <w:rsid w:val="00D22CD7"/>
    <w:rsid w:val="00D67843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53B5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91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05D6-8FA4-4C3E-AED3-D7671D4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</cp:revision>
  <dcterms:created xsi:type="dcterms:W3CDTF">2020-04-27T02:06:00Z</dcterms:created>
  <dcterms:modified xsi:type="dcterms:W3CDTF">2020-04-27T02:06:00Z</dcterms:modified>
</cp:coreProperties>
</file>