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4C50E576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8A13DF">
        <w:rPr>
          <w:rFonts w:ascii="Arial" w:hAnsi="Arial" w:cs="Arial"/>
          <w:b/>
          <w:bCs/>
        </w:rPr>
        <w:t xml:space="preserve"> 3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10084" w14:paraId="684F652F" w14:textId="77777777" w:rsidTr="00653A31">
        <w:trPr>
          <w:trHeight w:val="228"/>
        </w:trPr>
        <w:tc>
          <w:tcPr>
            <w:tcW w:w="10627" w:type="dxa"/>
          </w:tcPr>
          <w:p w14:paraId="4C8A14DE" w14:textId="60A13DBD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  <w:r w:rsidR="008F7FC4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D00452">
              <w:rPr>
                <w:rFonts w:ascii="Arial" w:hAnsi="Arial" w:cs="Arial"/>
                <w:b/>
                <w:bCs/>
              </w:rPr>
              <w:t>Prekínder</w:t>
            </w:r>
            <w:r w:rsidR="00D052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0084" w14:paraId="46090E15" w14:textId="77777777" w:rsidTr="00653A31">
        <w:trPr>
          <w:trHeight w:val="228"/>
        </w:trPr>
        <w:tc>
          <w:tcPr>
            <w:tcW w:w="10627" w:type="dxa"/>
          </w:tcPr>
          <w:p w14:paraId="48E9A26D" w14:textId="7B76589A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 xml:space="preserve">Semana </w:t>
            </w:r>
            <w:r w:rsidR="008A13DF">
              <w:rPr>
                <w:rFonts w:ascii="Arial" w:hAnsi="Arial" w:cs="Arial"/>
                <w:b/>
                <w:bCs/>
              </w:rPr>
              <w:t xml:space="preserve">06 </w:t>
            </w:r>
            <w:r w:rsidR="00D00452">
              <w:rPr>
                <w:rFonts w:ascii="Arial" w:hAnsi="Arial" w:cs="Arial"/>
                <w:b/>
                <w:bCs/>
              </w:rPr>
              <w:t xml:space="preserve">al </w:t>
            </w:r>
            <w:r w:rsidR="008A13DF">
              <w:rPr>
                <w:rFonts w:ascii="Arial" w:hAnsi="Arial" w:cs="Arial"/>
                <w:b/>
                <w:bCs/>
              </w:rPr>
              <w:t>10</w:t>
            </w:r>
            <w:r w:rsidR="00D00452">
              <w:rPr>
                <w:rFonts w:ascii="Arial" w:hAnsi="Arial" w:cs="Arial"/>
                <w:b/>
                <w:bCs/>
              </w:rPr>
              <w:t xml:space="preserve"> de abril de 2020.</w:t>
            </w:r>
          </w:p>
        </w:tc>
      </w:tr>
      <w:tr w:rsidR="00010084" w14:paraId="6E824B08" w14:textId="77777777" w:rsidTr="00653A31">
        <w:trPr>
          <w:trHeight w:val="685"/>
        </w:trPr>
        <w:tc>
          <w:tcPr>
            <w:tcW w:w="10627" w:type="dxa"/>
          </w:tcPr>
          <w:p w14:paraId="392BB1B8" w14:textId="5162A4B1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05502FA" w14:textId="0B31AC81" w:rsidR="005602B4" w:rsidRDefault="005602B4" w:rsidP="00560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reconocimiento visual y la </w:t>
            </w:r>
            <w:r w:rsidR="00653A31">
              <w:rPr>
                <w:rFonts w:ascii="Arial" w:hAnsi="Arial" w:cs="Arial"/>
              </w:rPr>
              <w:t>atención</w:t>
            </w:r>
            <w:r>
              <w:rPr>
                <w:rFonts w:ascii="Arial" w:hAnsi="Arial" w:cs="Arial"/>
              </w:rPr>
              <w:t xml:space="preserve"> forman parte de las habilidades cognitivas prebásicas, necesarias para </w:t>
            </w:r>
            <w:r w:rsidR="00653A31">
              <w:rPr>
                <w:rFonts w:ascii="Arial" w:hAnsi="Arial" w:cs="Arial"/>
              </w:rPr>
              <w:t xml:space="preserve">la adquisición de la información y aprendizajes esperados para su edad y etapa de desarrollo. </w:t>
            </w:r>
          </w:p>
          <w:p w14:paraId="534EEB8E" w14:textId="34790917" w:rsidR="00653A31" w:rsidRPr="005602B4" w:rsidRDefault="00653A31" w:rsidP="00560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el presente material, se busca la estimulación tanto de la atención como del reconocimiento visual, para poder paso a paso en la consolidación de nuevos aprendizajes de los estudiantes del prekínder.</w:t>
            </w:r>
          </w:p>
          <w:p w14:paraId="646E1757" w14:textId="5F526882" w:rsidR="00193E8C" w:rsidRPr="00D00452" w:rsidRDefault="00193E8C" w:rsidP="00D00452">
            <w:pPr>
              <w:jc w:val="both"/>
              <w:rPr>
                <w:rFonts w:ascii="Arial" w:hAnsi="Arial" w:cs="Arial"/>
              </w:rPr>
            </w:pPr>
          </w:p>
        </w:tc>
      </w:tr>
      <w:tr w:rsidR="00010084" w14:paraId="71753C29" w14:textId="77777777" w:rsidTr="00653A31">
        <w:trPr>
          <w:trHeight w:val="915"/>
        </w:trPr>
        <w:tc>
          <w:tcPr>
            <w:tcW w:w="10627" w:type="dxa"/>
          </w:tcPr>
          <w:p w14:paraId="079B401F" w14:textId="497A39D1" w:rsidR="00010084" w:rsidRPr="005602B4" w:rsidRDefault="00010084" w:rsidP="00560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2FADB6D" w14:textId="4772D957" w:rsidR="008F7FC4" w:rsidRPr="005602B4" w:rsidRDefault="008F7FC4" w:rsidP="00D004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Estimular habilidad de reconocimiento visual, mediante la observación de figuras geométricas básicas</w:t>
            </w:r>
            <w:r w:rsidR="00653A31">
              <w:rPr>
                <w:rFonts w:ascii="Arial" w:hAnsi="Arial" w:cs="Arial"/>
              </w:rPr>
              <w:t>.</w:t>
            </w:r>
          </w:p>
          <w:p w14:paraId="1785575D" w14:textId="44AC125C" w:rsidR="00193E8C" w:rsidRPr="005602B4" w:rsidRDefault="005602B4" w:rsidP="00560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Potenciar la habilidad de atención auditiva para el seguimiento de instrucciones.</w:t>
            </w:r>
          </w:p>
        </w:tc>
      </w:tr>
      <w:tr w:rsidR="00020B3E" w14:paraId="2E4F21FF" w14:textId="77777777" w:rsidTr="00653A31">
        <w:trPr>
          <w:trHeight w:val="73"/>
        </w:trPr>
        <w:tc>
          <w:tcPr>
            <w:tcW w:w="10627" w:type="dxa"/>
          </w:tcPr>
          <w:p w14:paraId="64E45E45" w14:textId="112AC544" w:rsidR="00FF131B" w:rsidRPr="00FF131B" w:rsidRDefault="00FF131B" w:rsidP="00FF1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p w14:paraId="3B98EC24" w14:textId="77777777" w:rsidR="00FF131B" w:rsidRDefault="00FF131B" w:rsidP="00FF131B">
            <w:pPr>
              <w:pStyle w:val="Prrafodelista"/>
              <w:ind w:left="108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10375" w:type="dxa"/>
              <w:tblLook w:val="04A0" w:firstRow="1" w:lastRow="0" w:firstColumn="1" w:lastColumn="0" w:noHBand="0" w:noVBand="1"/>
            </w:tblPr>
            <w:tblGrid>
              <w:gridCol w:w="10375"/>
            </w:tblGrid>
            <w:tr w:rsidR="00FF131B" w14:paraId="092A785F" w14:textId="77777777" w:rsidTr="00830772">
              <w:trPr>
                <w:trHeight w:val="457"/>
              </w:trPr>
              <w:tc>
                <w:tcPr>
                  <w:tcW w:w="10375" w:type="dxa"/>
                </w:tcPr>
                <w:p w14:paraId="07E269E2" w14:textId="77777777" w:rsidR="00FF131B" w:rsidRPr="009F75DE" w:rsidRDefault="00FF131B" w:rsidP="00FF131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INDICACIONES </w:t>
                  </w:r>
                </w:p>
                <w:p w14:paraId="26FB1391" w14:textId="738DB2C0" w:rsidR="00FF131B" w:rsidRPr="008A13DF" w:rsidRDefault="00FF131B" w:rsidP="008A13D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02B4" w14:paraId="4ECD42C0" w14:textId="77777777" w:rsidTr="00830772">
              <w:trPr>
                <w:trHeight w:val="457"/>
              </w:trPr>
              <w:tc>
                <w:tcPr>
                  <w:tcW w:w="10375" w:type="dxa"/>
                </w:tcPr>
                <w:p w14:paraId="4DA80890" w14:textId="604D257D" w:rsidR="005602B4" w:rsidRDefault="005602B4" w:rsidP="005602B4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AA423D9" wp14:editId="2D4CC14C">
                            <wp:simplePos x="0" y="0"/>
                            <wp:positionH relativeFrom="column">
                              <wp:posOffset>2858107</wp:posOffset>
                            </wp:positionH>
                            <wp:positionV relativeFrom="paragraph">
                              <wp:posOffset>38322</wp:posOffset>
                            </wp:positionV>
                            <wp:extent cx="248479" cy="318024"/>
                            <wp:effectExtent l="0" t="0" r="18415" b="25400"/>
                            <wp:wrapNone/>
                            <wp:docPr id="3" name="Elips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479" cy="318024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56AD86" id="Elipse 3" o:spid="_x0000_s1026" style="position:absolute;margin-left:225.05pt;margin-top:3pt;width:19.5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</w:rPr>
                    <w:t>Observa las figuras geométricas.</w:t>
                  </w:r>
                </w:p>
                <w:p w14:paraId="4618B77E" w14:textId="15D9799C" w:rsidR="005602B4" w:rsidRPr="005602B4" w:rsidRDefault="005602B4" w:rsidP="005602B4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31B1450" wp14:editId="6A247306">
                            <wp:simplePos x="0" y="0"/>
                            <wp:positionH relativeFrom="column">
                              <wp:posOffset>3195900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218661" cy="218660"/>
                            <wp:effectExtent l="0" t="0" r="10160" b="10160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661" cy="2186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CE021F3" id="Rectángulo 6" o:spid="_x0000_s1026" style="position:absolute;margin-left:251.65pt;margin-top:12.25pt;width:17.2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Colorea con rojo todos los círculos </w:t>
                  </w:r>
                </w:p>
                <w:p w14:paraId="10DEB1EE" w14:textId="2AC644CB" w:rsidR="005602B4" w:rsidRPr="005602B4" w:rsidRDefault="005602B4" w:rsidP="005602B4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Colorea con azul todos los cuadrados         </w:t>
                  </w:r>
                </w:p>
                <w:p w14:paraId="410A9A46" w14:textId="425D504F" w:rsidR="005602B4" w:rsidRDefault="005602B4" w:rsidP="00FF131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F98C36D" w14:textId="2B21B765" w:rsidR="00020B3E" w:rsidRDefault="00020B3E" w:rsidP="00020B3E">
            <w:pPr>
              <w:rPr>
                <w:rFonts w:ascii="Arial" w:hAnsi="Arial" w:cs="Arial"/>
                <w:b/>
                <w:bCs/>
              </w:rPr>
            </w:pPr>
          </w:p>
          <w:p w14:paraId="71581C6D" w14:textId="77777777" w:rsidR="00FF131B" w:rsidRDefault="008A13DF" w:rsidP="00010084">
            <w:pPr>
              <w:rPr>
                <w:rFonts w:ascii="Arial" w:hAnsi="Arial" w:cs="Arial"/>
                <w:b/>
                <w:bCs/>
              </w:rPr>
            </w:pPr>
            <w:r w:rsidRPr="008A13D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9F7A95A" wp14:editId="75B7E161">
                  <wp:extent cx="6201410" cy="3737113"/>
                  <wp:effectExtent l="0" t="0" r="889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410" cy="373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02DE7" w14:textId="77777777" w:rsidR="005602B4" w:rsidRDefault="005602B4" w:rsidP="00010084">
            <w:pPr>
              <w:rPr>
                <w:rFonts w:ascii="Arial" w:hAnsi="Arial" w:cs="Arial"/>
                <w:b/>
                <w:bCs/>
              </w:rPr>
            </w:pPr>
          </w:p>
          <w:p w14:paraId="5CD6F2A7" w14:textId="77777777" w:rsidR="005602B4" w:rsidRDefault="005602B4" w:rsidP="00010084">
            <w:pPr>
              <w:rPr>
                <w:rFonts w:ascii="Arial" w:hAnsi="Arial" w:cs="Arial"/>
                <w:b/>
                <w:bCs/>
              </w:rPr>
            </w:pPr>
          </w:p>
          <w:p w14:paraId="3B8503E8" w14:textId="77777777" w:rsidR="005602B4" w:rsidRDefault="005602B4" w:rsidP="00010084">
            <w:pPr>
              <w:rPr>
                <w:rFonts w:ascii="Arial" w:hAnsi="Arial" w:cs="Arial"/>
                <w:b/>
                <w:bCs/>
              </w:rPr>
            </w:pPr>
          </w:p>
          <w:p w14:paraId="2C0DF3CF" w14:textId="61E7DD1D" w:rsidR="005602B4" w:rsidRDefault="005602B4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DDA82C4" w14:textId="77777777" w:rsidR="002C1E2D" w:rsidRDefault="00A14504" w:rsidP="000100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logro:  1. </w:t>
      </w:r>
      <w:r w:rsidR="002C1E2D">
        <w:rPr>
          <w:rFonts w:ascii="Arial" w:hAnsi="Arial" w:cs="Arial"/>
          <w:b/>
          <w:bCs/>
        </w:rPr>
        <w:t>Reconoce visualmente al menos una de las dos figuras.</w:t>
      </w:r>
      <w:r>
        <w:rPr>
          <w:rFonts w:ascii="Arial" w:hAnsi="Arial" w:cs="Arial"/>
          <w:b/>
          <w:bCs/>
        </w:rPr>
        <w:t xml:space="preserve">      </w:t>
      </w:r>
    </w:p>
    <w:p w14:paraId="589CD5C9" w14:textId="5DDC1339" w:rsidR="008F7FC4" w:rsidRPr="00010084" w:rsidRDefault="002C1E2D" w:rsidP="000100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="00A14504">
        <w:rPr>
          <w:rFonts w:ascii="Arial" w:hAnsi="Arial" w:cs="Arial"/>
          <w:b/>
          <w:bCs/>
        </w:rPr>
        <w:t xml:space="preserve">2. Sigue las instrucciones </w:t>
      </w:r>
      <w:r>
        <w:rPr>
          <w:rFonts w:ascii="Arial" w:hAnsi="Arial" w:cs="Arial"/>
          <w:b/>
          <w:bCs/>
        </w:rPr>
        <w:t>dadas.</w:t>
      </w:r>
      <w:bookmarkStart w:id="0" w:name="_GoBack"/>
      <w:bookmarkEnd w:id="0"/>
    </w:p>
    <w:sectPr w:rsidR="008F7FC4" w:rsidRPr="00010084" w:rsidSect="005602B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4A49" w14:textId="77777777" w:rsidR="006677C8" w:rsidRDefault="006677C8" w:rsidP="00010084">
      <w:pPr>
        <w:spacing w:after="0" w:line="240" w:lineRule="auto"/>
      </w:pPr>
      <w:r>
        <w:separator/>
      </w:r>
    </w:p>
  </w:endnote>
  <w:endnote w:type="continuationSeparator" w:id="0">
    <w:p w14:paraId="0CBD65F4" w14:textId="77777777" w:rsidR="006677C8" w:rsidRDefault="006677C8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C6CF" w14:textId="77777777" w:rsidR="006677C8" w:rsidRDefault="006677C8" w:rsidP="00010084">
      <w:pPr>
        <w:spacing w:after="0" w:line="240" w:lineRule="auto"/>
      </w:pPr>
      <w:r>
        <w:separator/>
      </w:r>
    </w:p>
  </w:footnote>
  <w:footnote w:type="continuationSeparator" w:id="0">
    <w:p w14:paraId="6241F4B9" w14:textId="77777777" w:rsidR="006677C8" w:rsidRDefault="006677C8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0B393106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020B3E">
      <w:t xml:space="preserve">                                 </w:t>
    </w:r>
    <w:r w:rsidR="00FF131B">
      <w:t xml:space="preserve">    </w:t>
    </w:r>
    <w:r w:rsidR="005602B4">
      <w:rPr>
        <w:noProof/>
      </w:rPr>
      <w:drawing>
        <wp:inline distT="0" distB="0" distL="0" distR="0" wp14:anchorId="2C1A653C" wp14:editId="0BAA6F2A">
          <wp:extent cx="737870" cy="591185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1CCB"/>
    <w:multiLevelType w:val="hybridMultilevel"/>
    <w:tmpl w:val="11CE77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065"/>
    <w:multiLevelType w:val="hybridMultilevel"/>
    <w:tmpl w:val="AB7C42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193E8C"/>
    <w:rsid w:val="002C1E2D"/>
    <w:rsid w:val="004D1561"/>
    <w:rsid w:val="005602B4"/>
    <w:rsid w:val="00653A31"/>
    <w:rsid w:val="006677C8"/>
    <w:rsid w:val="00750E2C"/>
    <w:rsid w:val="00830772"/>
    <w:rsid w:val="008A13DF"/>
    <w:rsid w:val="008E75EC"/>
    <w:rsid w:val="008F7FC4"/>
    <w:rsid w:val="009614FF"/>
    <w:rsid w:val="0096358B"/>
    <w:rsid w:val="009F75DE"/>
    <w:rsid w:val="00A14504"/>
    <w:rsid w:val="00D00452"/>
    <w:rsid w:val="00D05288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1743-1C93-451A-91DC-36DE15D6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6</cp:revision>
  <dcterms:created xsi:type="dcterms:W3CDTF">2020-04-04T21:26:00Z</dcterms:created>
  <dcterms:modified xsi:type="dcterms:W3CDTF">2020-04-04T21:29:00Z</dcterms:modified>
</cp:coreProperties>
</file>